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Calibri" w:hAnsi="Calibri" w:eastAsia="Calibri" w:cs="Calibri"/>
          <w:sz w:val="22"/>
          <w:szCs w:val="22"/>
        </w:rPr>
      </w:pPr>
      <w:r>
        <w:rPr>
          <w:rFonts w:eastAsia="Calibri" w:cs="Calibri" w:ascii="Calibri" w:hAnsi="Calibri"/>
          <w:sz w:val="22"/>
          <w:szCs w:val="22"/>
        </w:rPr>
      </w:r>
    </w:p>
    <w:p>
      <w:pPr>
        <w:pStyle w:val="Normal"/>
        <w:jc w:val="both"/>
        <w:rPr>
          <w:rFonts w:ascii="Calibri" w:hAnsi="Calibri" w:eastAsia="Calibri" w:cs="Calibri"/>
          <w:color w:val="FF0000"/>
          <w:sz w:val="22"/>
          <w:szCs w:val="22"/>
        </w:rPr>
      </w:pPr>
      <w:r>
        <w:rPr>
          <w:rFonts w:eastAsia="Calibri" w:cs="Calibri" w:ascii="Calibri" w:hAnsi="Calibri"/>
          <w:b/>
          <w:color w:val="FF0000"/>
          <w:sz w:val="22"/>
          <w:szCs w:val="22"/>
        </w:rPr>
        <w:t>Under EMBARGO until: 00:01 EST, 13</w:t>
      </w:r>
      <w:r>
        <w:rPr>
          <w:rFonts w:eastAsia="Calibri" w:cs="Calibri" w:ascii="Calibri" w:hAnsi="Calibri"/>
          <w:b/>
          <w:color w:val="FF0000"/>
          <w:sz w:val="22"/>
          <w:szCs w:val="22"/>
          <w:vertAlign w:val="superscript"/>
        </w:rPr>
        <w:t>th</w:t>
      </w:r>
      <w:r>
        <w:rPr>
          <w:rFonts w:eastAsia="Calibri" w:cs="Calibri" w:ascii="Calibri" w:hAnsi="Calibri"/>
          <w:b/>
          <w:color w:val="FF0000"/>
          <w:sz w:val="22"/>
          <w:szCs w:val="22"/>
        </w:rPr>
        <w:t xml:space="preserve"> November 2019, 05:01 GMT, 13</w:t>
      </w:r>
      <w:r>
        <w:rPr>
          <w:rFonts w:eastAsia="Calibri" w:cs="Calibri" w:ascii="Calibri" w:hAnsi="Calibri"/>
          <w:b/>
          <w:color w:val="FF0000"/>
          <w:sz w:val="22"/>
          <w:szCs w:val="22"/>
          <w:vertAlign w:val="superscript"/>
        </w:rPr>
        <w:t>th</w:t>
      </w:r>
      <w:r>
        <w:rPr>
          <w:rFonts w:eastAsia="Calibri" w:cs="Calibri" w:ascii="Calibri" w:hAnsi="Calibri"/>
          <w:b/>
          <w:color w:val="FF0000"/>
          <w:sz w:val="22"/>
          <w:szCs w:val="22"/>
        </w:rPr>
        <w:t xml:space="preserve"> November 2019</w:t>
      </w:r>
    </w:p>
    <w:p>
      <w:pPr>
        <w:pStyle w:val="Normal"/>
        <w:jc w:val="both"/>
        <w:rPr>
          <w:rFonts w:ascii="Calibri" w:hAnsi="Calibri" w:eastAsia="Calibri" w:cs="Calibri"/>
          <w:sz w:val="22"/>
          <w:szCs w:val="22"/>
        </w:rPr>
      </w:pPr>
      <w:r>
        <w:rPr>
          <w:rFonts w:eastAsia="Calibri" w:cs="Calibri" w:ascii="Calibri" w:hAnsi="Calibri"/>
          <w:sz w:val="22"/>
          <w:szCs w:val="22"/>
        </w:rPr>
      </w:r>
    </w:p>
    <w:p>
      <w:pPr>
        <w:pStyle w:val="Normal"/>
        <w:jc w:val="both"/>
        <w:rPr>
          <w:rFonts w:ascii="Calibri" w:hAnsi="Calibri" w:eastAsia="Calibri" w:cs="Calibri"/>
          <w:sz w:val="22"/>
          <w:szCs w:val="22"/>
        </w:rPr>
      </w:pPr>
      <w:r>
        <w:rPr>
          <w:rFonts w:eastAsia="Calibri" w:cs="Calibri" w:ascii="Calibri" w:hAnsi="Calibri"/>
          <w:sz w:val="22"/>
          <w:szCs w:val="22"/>
        </w:rPr>
      </w:r>
    </w:p>
    <w:p>
      <w:pPr>
        <w:pStyle w:val="Normal"/>
        <w:jc w:val="left"/>
        <w:rPr>
          <w:rFonts w:ascii="Calibri" w:hAnsi="Calibri" w:eastAsia="Calibri" w:cs="Calibri"/>
          <w:b/>
          <w:b/>
          <w:sz w:val="22"/>
          <w:szCs w:val="22"/>
        </w:rPr>
      </w:pPr>
      <w:r>
        <w:rPr>
          <w:rFonts w:eastAsia="Calibri" w:cs="Calibri" w:ascii="Calibri" w:hAnsi="Calibri"/>
          <w:b/>
          <w:sz w:val="22"/>
          <w:szCs w:val="22"/>
        </w:rPr>
        <w:t xml:space="preserve">PRESS RELEASE: </w:t>
      </w:r>
      <w:r>
        <w:rPr>
          <w:rFonts w:eastAsia="Calibri" w:cs="Calibri" w:ascii="Calibri" w:hAnsi="Calibri"/>
          <w:sz w:val="22"/>
          <w:szCs w:val="22"/>
        </w:rPr>
        <w:t>13</w:t>
      </w:r>
      <w:r>
        <w:rPr>
          <w:rFonts w:eastAsia="Calibri" w:cs="Calibri" w:ascii="Calibri" w:hAnsi="Calibri"/>
          <w:sz w:val="22"/>
          <w:szCs w:val="22"/>
          <w:vertAlign w:val="superscript"/>
        </w:rPr>
        <w:t>th</w:t>
      </w:r>
      <w:r>
        <w:rPr>
          <w:rFonts w:eastAsia="Calibri" w:cs="Calibri" w:ascii="Calibri" w:hAnsi="Calibri"/>
          <w:sz w:val="22"/>
          <w:szCs w:val="22"/>
        </w:rPr>
        <w:t xml:space="preserve"> of November 2019</w:t>
      </w:r>
    </w:p>
    <w:p>
      <w:pPr>
        <w:pStyle w:val="Normal"/>
        <w:jc w:val="center"/>
        <w:rPr>
          <w:rFonts w:ascii="Calibri" w:hAnsi="Calibri" w:eastAsia="Calibri" w:cs="Calibri"/>
          <w:b/>
          <w:b/>
          <w:sz w:val="22"/>
          <w:szCs w:val="22"/>
        </w:rPr>
      </w:pPr>
      <w:r>
        <w:rPr>
          <w:rFonts w:eastAsia="Calibri" w:cs="Calibri" w:ascii="Calibri" w:hAnsi="Calibri"/>
          <w:b/>
          <w:sz w:val="22"/>
          <w:szCs w:val="22"/>
        </w:rPr>
        <w:t>73% in favour of a ban on Killer Robots across 10 European countries</w:t>
      </w:r>
    </w:p>
    <w:p>
      <w:pPr>
        <w:pStyle w:val="Normal"/>
        <w:jc w:val="both"/>
        <w:rPr/>
      </w:pPr>
      <w:r>
        <w:rPr/>
      </w:r>
    </w:p>
    <w:p>
      <w:pPr>
        <w:pStyle w:val="Normal"/>
        <w:keepNext w:val="false"/>
        <w:keepLines w:val="false"/>
        <w:widowControl/>
        <w:numPr>
          <w:ilvl w:val="0"/>
          <w:numId w:val="1"/>
        </w:numPr>
        <w:pBdr/>
        <w:shd w:val="clear" w:fill="auto"/>
        <w:spacing w:lineRule="auto" w:line="240" w:before="0" w:after="0"/>
        <w:ind w:left="720" w:right="0" w:hanging="360"/>
        <w:jc w:val="both"/>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A majority of people (73%) in 10 European countries want their country to work towards an international ban on killer robots, i.e. weapons systems that would select and attack targets without human control. Only 13% were opposed to such a ban. </w:t>
      </w:r>
    </w:p>
    <w:p>
      <w:pPr>
        <w:pStyle w:val="Normal"/>
        <w:keepNext w:val="false"/>
        <w:keepLines w:val="false"/>
        <w:widowControl/>
        <w:numPr>
          <w:ilvl w:val="0"/>
          <w:numId w:val="1"/>
        </w:numPr>
        <w:pBdr/>
        <w:shd w:val="clear" w:fill="auto"/>
        <w:spacing w:lineRule="auto" w:line="240" w:before="0" w:after="0"/>
        <w:ind w:left="720" w:right="0" w:hanging="360"/>
        <w:jc w:val="both"/>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A </w:t>
      </w:r>
      <w:hyperlink r:id="rId2">
        <w:r>
          <w:rPr>
            <w:rStyle w:val="ListLabel19"/>
            <w:rFonts w:eastAsia="Calibri" w:cs="Calibri" w:ascii="Calibri" w:hAnsi="Calibri"/>
            <w:b w:val="false"/>
            <w:i w:val="false"/>
            <w:caps w:val="false"/>
            <w:smallCaps w:val="false"/>
            <w:strike w:val="false"/>
            <w:dstrike w:val="false"/>
            <w:color w:val="0000FF"/>
            <w:position w:val="0"/>
            <w:sz w:val="22"/>
            <w:sz w:val="22"/>
            <w:szCs w:val="22"/>
            <w:u w:val="single"/>
            <w:shd w:fill="auto" w:val="clear"/>
            <w:vertAlign w:val="baseline"/>
          </w:rPr>
          <w:t>previous poll</w:t>
        </w:r>
      </w:hyperlink>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 conducted in 2018 also showed that 61% of respondents across 26 countries oppose the development of killer robots,  with a majority opposed killer robots even in China (60%), Russia (59%), the UK (54%) and the US (52%). </w:t>
      </w:r>
    </w:p>
    <w:p>
      <w:pPr>
        <w:pStyle w:val="Normal"/>
        <w:keepNext w:val="false"/>
        <w:keepLines w:val="false"/>
        <w:widowControl/>
        <w:numPr>
          <w:ilvl w:val="0"/>
          <w:numId w:val="1"/>
        </w:numPr>
        <w:pBdr/>
        <w:shd w:val="clear" w:fill="auto"/>
        <w:spacing w:lineRule="auto" w:line="240" w:before="0" w:after="0"/>
        <w:ind w:left="720" w:right="0" w:hanging="360"/>
        <w:jc w:val="both"/>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vertAlign w:val="baseline"/>
        </w:rPr>
        <w:t xml:space="preserve">In </w:t>
      </w:r>
      <w:r>
        <w:rPr>
          <w:rFonts w:eastAsia="Calibri" w:cs="Calibri" w:ascii="Calibri" w:hAnsi="Calibri"/>
          <w:sz w:val="22"/>
          <w:szCs w:val="22"/>
        </w:rPr>
        <w:t>Ireland</w:t>
      </w:r>
      <w:r>
        <w:rPr>
          <w:rFonts w:eastAsia="Calibri" w:cs="Calibri" w:ascii="Calibri" w:hAnsi="Calibri"/>
          <w:b w:val="false"/>
          <w:i w:val="false"/>
          <w:caps w:val="false"/>
          <w:smallCaps w:val="false"/>
          <w:strike w:val="false"/>
          <w:dstrike w:val="false"/>
          <w:color w:val="000000"/>
          <w:position w:val="0"/>
          <w:sz w:val="22"/>
          <w:sz w:val="22"/>
          <w:szCs w:val="22"/>
          <w:u w:val="none"/>
          <w:vertAlign w:val="baseline"/>
        </w:rPr>
        <w:t xml:space="preserve">, </w:t>
      </w:r>
      <w:r>
        <w:rPr>
          <w:rFonts w:eastAsia="Calibri" w:cs="Calibri" w:ascii="Calibri" w:hAnsi="Calibri"/>
          <w:sz w:val="22"/>
          <w:szCs w:val="22"/>
        </w:rPr>
        <w:t>81</w:t>
      </w:r>
      <w:r>
        <w:rPr>
          <w:rFonts w:eastAsia="Calibri" w:cs="Calibri" w:ascii="Calibri" w:hAnsi="Calibri"/>
          <w:b w:val="false"/>
          <w:i w:val="false"/>
          <w:caps w:val="false"/>
          <w:smallCaps w:val="false"/>
          <w:strike w:val="false"/>
          <w:dstrike w:val="false"/>
          <w:color w:val="000000"/>
          <w:position w:val="0"/>
          <w:sz w:val="22"/>
          <w:sz w:val="22"/>
          <w:szCs w:val="22"/>
          <w:u w:val="none"/>
          <w:vertAlign w:val="baseline"/>
        </w:rPr>
        <w:t>% o</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f respondents are in favour of the </w:t>
      </w:r>
      <w:r>
        <w:rPr>
          <w:rFonts w:eastAsia="Calibri" w:cs="Calibri" w:ascii="Calibri" w:hAnsi="Calibri"/>
          <w:sz w:val="22"/>
          <w:szCs w:val="22"/>
        </w:rPr>
        <w:t>Irish</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 government working towards a treaty banning killer robots. This is the highest </w:t>
      </w:r>
      <w:r>
        <w:rPr>
          <w:rFonts w:eastAsia="Calibri" w:cs="Calibri" w:ascii="Calibri" w:hAnsi="Calibri"/>
          <w:sz w:val="22"/>
          <w:szCs w:val="22"/>
        </w:rPr>
        <w:t>proportion of the ten European countries polled.</w:t>
      </w:r>
    </w:p>
    <w:p>
      <w:pPr>
        <w:pStyle w:val="Normal"/>
        <w:keepNext w:val="false"/>
        <w:keepLines w:val="false"/>
        <w:widowControl/>
        <w:numPr>
          <w:ilvl w:val="0"/>
          <w:numId w:val="1"/>
        </w:numPr>
        <w:pBdr/>
        <w:shd w:val="clear" w:fill="auto"/>
        <w:spacing w:lineRule="auto" w:line="240" w:before="0" w:after="0"/>
        <w:ind w:left="720" w:right="0" w:hanging="360"/>
        <w:jc w:val="both"/>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European states must urgently work towards a legally binding instrument to prevent weapons systems that will select and engage a target without meaningful human control becoming a reality. </w:t>
      </w:r>
    </w:p>
    <w:p>
      <w:pPr>
        <w:pStyle w:val="Normal"/>
        <w:jc w:val="both"/>
        <w:rPr>
          <w:rFonts w:ascii="Calibri" w:hAnsi="Calibri" w:eastAsia="Calibri" w:cs="Calibri"/>
          <w:sz w:val="22"/>
          <w:szCs w:val="22"/>
        </w:rPr>
      </w:pPr>
      <w:r>
        <w:rPr>
          <w:rFonts w:eastAsia="Calibri" w:cs="Calibri" w:ascii="Calibri" w:hAnsi="Calibri"/>
          <w:sz w:val="22"/>
          <w:szCs w:val="22"/>
        </w:rPr>
      </w:r>
    </w:p>
    <w:p>
      <w:pPr>
        <w:pStyle w:val="Normal"/>
        <w:jc w:val="both"/>
        <w:rPr>
          <w:rFonts w:ascii="Calibri" w:hAnsi="Calibri" w:eastAsia="Calibri" w:cs="Calibri"/>
          <w:sz w:val="22"/>
          <w:szCs w:val="22"/>
        </w:rPr>
      </w:pPr>
      <w:r>
        <w:rPr>
          <w:rFonts w:eastAsia="Calibri" w:cs="Calibri" w:ascii="Calibri" w:hAnsi="Calibri"/>
          <w:sz w:val="22"/>
          <w:szCs w:val="22"/>
        </w:rPr>
        <w:t>Rapid technological developments are causing significant concerns that weapons systems will be developed that can autonomously select and attack targets, essentially delegating the decision to kill to an algorithm-operated machine. The results of this opinion poll show that public sentiment in Ireland overwhelmingly supports a ban on such weapons and wants Ireland  to take action.</w:t>
      </w:r>
    </w:p>
    <w:p>
      <w:pPr>
        <w:pStyle w:val="Normal"/>
        <w:jc w:val="both"/>
        <w:rPr>
          <w:rFonts w:ascii="Calibri" w:hAnsi="Calibri" w:eastAsia="Calibri" w:cs="Calibri"/>
          <w:sz w:val="22"/>
          <w:szCs w:val="22"/>
        </w:rPr>
      </w:pPr>
      <w:r>
        <w:rPr>
          <w:rFonts w:eastAsia="Calibri" w:cs="Calibri" w:ascii="Calibri" w:hAnsi="Calibri"/>
          <w:sz w:val="22"/>
          <w:szCs w:val="22"/>
        </w:rPr>
      </w:r>
    </w:p>
    <w:p>
      <w:pPr>
        <w:pStyle w:val="Normal"/>
        <w:jc w:val="both"/>
        <w:rPr/>
      </w:pPr>
      <w:bookmarkStart w:id="0" w:name="_heading=h.gjdgxs"/>
      <w:bookmarkEnd w:id="0"/>
      <w:r>
        <w:rPr>
          <w:rFonts w:eastAsia="Calibri" w:cs="Calibri" w:ascii="Calibri" w:hAnsi="Calibri"/>
          <w:sz w:val="22"/>
          <w:szCs w:val="22"/>
        </w:rPr>
        <w:t xml:space="preserve">States have discussed options to deal with lethal autonomous weapons, popularly known as killer robots, at the </w:t>
      </w:r>
      <w:r>
        <w:rPr>
          <w:rFonts w:eastAsia="Calibri" w:cs="Calibri" w:ascii="Calibri" w:hAnsi="Calibri"/>
          <w:i/>
          <w:sz w:val="22"/>
          <w:szCs w:val="22"/>
        </w:rPr>
        <w:t>Convention on Certain Conventional Weapons</w:t>
      </w:r>
      <w:r>
        <w:rPr>
          <w:rFonts w:eastAsia="Calibri" w:cs="Calibri" w:ascii="Calibri" w:hAnsi="Calibri"/>
          <w:sz w:val="22"/>
          <w:szCs w:val="22"/>
        </w:rPr>
        <w:t xml:space="preserve"> since 2013. A majority of states want to ensure human control over the use of force and want to work towards concrete measures to prevent the development of such weapons.</w:t>
      </w:r>
      <w:r>
        <w:rPr>
          <w:rStyle w:val="FootnoteAnchor"/>
          <w:rFonts w:eastAsia="Calibri" w:cs="Calibri" w:ascii="Calibri" w:hAnsi="Calibri"/>
          <w:sz w:val="22"/>
          <w:szCs w:val="22"/>
          <w:vertAlign w:val="superscript"/>
        </w:rPr>
        <w:footnoteReference w:id="2"/>
      </w:r>
      <w:r>
        <w:rPr>
          <w:rFonts w:eastAsia="Calibri" w:cs="Calibri" w:ascii="Calibri" w:hAnsi="Calibri"/>
          <w:sz w:val="22"/>
          <w:szCs w:val="22"/>
        </w:rPr>
        <w:t xml:space="preserve"> A small minority of states is trying to drastically slow down meaningful diplomatic progress. Russia, Israel, South Korea and the United States do not support negotiations for a new treaty. However, </w:t>
      </w:r>
      <w:r>
        <w:fldChar w:fldCharType="begin"/>
      </w:r>
      <w:r>
        <w:rPr>
          <w:rStyle w:val="ListLabel20"/>
          <w:sz w:val="22"/>
          <w:u w:val="single"/>
          <w:szCs w:val="22"/>
          <w:rFonts w:eastAsia="Calibri" w:cs="Calibri" w:ascii="Calibri" w:hAnsi="Calibri"/>
        </w:rPr>
        <w:instrText> HYPERLINK "https://www.stopkillerrobots.org/about/" \l "actions"</w:instrText>
      </w:r>
      <w:r>
        <w:rPr>
          <w:rStyle w:val="ListLabel20"/>
          <w:sz w:val="22"/>
          <w:u w:val="single"/>
          <w:szCs w:val="22"/>
          <w:rFonts w:eastAsia="Calibri" w:cs="Calibri" w:ascii="Calibri" w:hAnsi="Calibri"/>
        </w:rPr>
        <w:fldChar w:fldCharType="separate"/>
      </w:r>
      <w:r>
        <w:rPr>
          <w:rStyle w:val="ListLabel20"/>
          <w:rFonts w:eastAsia="Calibri" w:cs="Calibri" w:ascii="Calibri" w:hAnsi="Calibri"/>
          <w:color w:val="0000FF"/>
          <w:sz w:val="22"/>
          <w:szCs w:val="22"/>
          <w:u w:val="single"/>
        </w:rPr>
        <w:t>30 states</w:t>
      </w:r>
      <w:r>
        <w:rPr>
          <w:rStyle w:val="ListLabel20"/>
          <w:sz w:val="22"/>
          <w:u w:val="single"/>
          <w:szCs w:val="22"/>
          <w:rFonts w:eastAsia="Calibri" w:cs="Calibri" w:ascii="Calibri" w:hAnsi="Calibri"/>
        </w:rPr>
        <w:fldChar w:fldCharType="end"/>
      </w:r>
      <w:r>
        <w:rPr>
          <w:rFonts w:eastAsia="Calibri" w:cs="Calibri" w:ascii="Calibri" w:hAnsi="Calibri"/>
          <w:sz w:val="22"/>
          <w:szCs w:val="22"/>
        </w:rPr>
        <w:t xml:space="preserve"> are now seeking a ban on lethal autonomous weapons systems, Ireland is not yet one of them. The next annual meeting of the CCW will take place on the 13</w:t>
      </w:r>
      <w:r>
        <w:rPr>
          <w:rFonts w:eastAsia="Calibri" w:cs="Calibri" w:ascii="Calibri" w:hAnsi="Calibri"/>
          <w:sz w:val="22"/>
          <w:szCs w:val="22"/>
          <w:vertAlign w:val="superscript"/>
        </w:rPr>
        <w:t>th</w:t>
      </w:r>
      <w:r>
        <w:rPr>
          <w:rFonts w:eastAsia="Calibri" w:cs="Calibri" w:ascii="Calibri" w:hAnsi="Calibri"/>
          <w:sz w:val="22"/>
          <w:szCs w:val="22"/>
        </w:rPr>
        <w:t xml:space="preserve"> to the 15</w:t>
      </w:r>
      <w:r>
        <w:rPr>
          <w:rFonts w:eastAsia="Calibri" w:cs="Calibri" w:ascii="Calibri" w:hAnsi="Calibri"/>
          <w:sz w:val="22"/>
          <w:szCs w:val="22"/>
          <w:vertAlign w:val="superscript"/>
        </w:rPr>
        <w:t>th</w:t>
      </w:r>
      <w:r>
        <w:rPr>
          <w:rFonts w:eastAsia="Calibri" w:cs="Calibri" w:ascii="Calibri" w:hAnsi="Calibri"/>
          <w:sz w:val="22"/>
          <w:szCs w:val="22"/>
        </w:rPr>
        <w:t xml:space="preserve"> of November 2019 in Geneva. In spite of the clear public support for legally binding and international measures, a majority of European states only support a non-binding political declaration that would be insufficient to address the challenges raised by killer robots.</w:t>
      </w:r>
    </w:p>
    <w:p>
      <w:pPr>
        <w:pStyle w:val="Normal"/>
        <w:jc w:val="both"/>
        <w:rPr>
          <w:rFonts w:ascii="Calibri" w:hAnsi="Calibri" w:eastAsia="Calibri" w:cs="Calibri"/>
          <w:sz w:val="22"/>
          <w:szCs w:val="22"/>
        </w:rPr>
      </w:pPr>
      <w:r>
        <w:rPr>
          <w:rFonts w:eastAsia="Calibri" w:cs="Calibri" w:ascii="Calibri" w:hAnsi="Calibri"/>
          <w:sz w:val="22"/>
          <w:szCs w:val="22"/>
        </w:rPr>
      </w:r>
    </w:p>
    <w:p>
      <w:pPr>
        <w:pStyle w:val="Normal"/>
        <w:jc w:val="both"/>
        <w:rPr>
          <w:rFonts w:ascii="Calibri" w:hAnsi="Calibri" w:eastAsia="Calibri" w:cs="Calibri"/>
          <w:sz w:val="22"/>
          <w:szCs w:val="22"/>
        </w:rPr>
      </w:pPr>
      <w:bookmarkStart w:id="1" w:name="_heading=h.30j0zll"/>
      <w:bookmarkEnd w:id="1"/>
      <w:r>
        <w:rPr>
          <w:rFonts w:eastAsia="Calibri" w:cs="Calibri" w:ascii="Calibri" w:hAnsi="Calibri"/>
          <w:sz w:val="22"/>
          <w:szCs w:val="22"/>
        </w:rPr>
        <w:t>According to Laura Nolan, an Irish member of the International Committee for Robot Arms Control, a founding member of the Campaign to Stop Killer Robots: “The European Parliament has taken a strong stance against autonomous weapons. Ireland is a major centre for technological development and this makes it our responsibility to work towards a legally binding instrument to prevent the development and use of killer robots.”</w:t>
      </w:r>
    </w:p>
    <w:p>
      <w:pPr>
        <w:pStyle w:val="Normal"/>
        <w:jc w:val="both"/>
        <w:rPr>
          <w:rFonts w:ascii="Calibri" w:hAnsi="Calibri" w:eastAsia="Calibri" w:cs="Calibri"/>
          <w:sz w:val="22"/>
          <w:szCs w:val="22"/>
        </w:rPr>
      </w:pPr>
      <w:r>
        <w:rPr>
          <w:rFonts w:eastAsia="Calibri" w:cs="Calibri" w:ascii="Calibri" w:hAnsi="Calibri"/>
          <w:sz w:val="22"/>
          <w:szCs w:val="22"/>
        </w:rPr>
      </w:r>
      <w:bookmarkStart w:id="2" w:name="_heading=h.l1ynhcc89hs7"/>
      <w:bookmarkStart w:id="3" w:name="_heading=h.l1ynhcc89hs7"/>
      <w:bookmarkEnd w:id="3"/>
    </w:p>
    <w:p>
      <w:pPr>
        <w:pStyle w:val="Normal"/>
        <w:rPr>
          <w:rFonts w:ascii="Calibri" w:hAnsi="Calibri" w:eastAsia="Calibri" w:cs="Calibri"/>
          <w:sz w:val="22"/>
          <w:szCs w:val="22"/>
        </w:rPr>
      </w:pPr>
      <w:r>
        <w:rPr>
          <w:rFonts w:eastAsia="Calibri" w:cs="Calibri" w:ascii="Calibri" w:hAnsi="Calibri"/>
          <w:sz w:val="22"/>
          <w:szCs w:val="22"/>
        </w:rPr>
        <w:t>Mary Wareham of Human Rights Watch and Coordinator of the Campaign to Stop Killer Robots, said “</w:t>
      </w:r>
      <w:r>
        <w:rPr>
          <w:rFonts w:eastAsia="Calibri" w:cs="Calibri" w:ascii="Calibri" w:hAnsi="Calibri"/>
          <w:sz w:val="22"/>
          <w:szCs w:val="22"/>
          <w:highlight w:val="white"/>
        </w:rPr>
        <w:t>Ireland is known around the world as a champion of multilateral efforts to advance humanitarian disarmament with the goal of preventing human suffering. This survey shows that the Irish public want their government to help create an international treaty to prohibit fully autonomous weapons and prevent potentially catastrophic human suffering before it's too late.</w:t>
      </w:r>
      <w:r>
        <w:rPr>
          <w:rFonts w:eastAsia="Calibri" w:cs="Calibri" w:ascii="Calibri" w:hAnsi="Calibri"/>
          <w:sz w:val="22"/>
          <w:szCs w:val="22"/>
        </w:rPr>
        <w:t>”</w:t>
      </w:r>
    </w:p>
    <w:p>
      <w:pPr>
        <w:pStyle w:val="Normal"/>
        <w:jc w:val="both"/>
        <w:rPr>
          <w:rFonts w:ascii="Calibri" w:hAnsi="Calibri" w:eastAsia="Calibri" w:cs="Calibri"/>
          <w:sz w:val="22"/>
          <w:szCs w:val="22"/>
        </w:rPr>
      </w:pPr>
      <w:r>
        <w:rPr>
          <w:rFonts w:eastAsia="Calibri" w:cs="Calibri" w:ascii="Calibri" w:hAnsi="Calibri"/>
          <w:sz w:val="22"/>
          <w:szCs w:val="22"/>
        </w:rPr>
      </w:r>
    </w:p>
    <w:p>
      <w:pPr>
        <w:pStyle w:val="Normal"/>
        <w:jc w:val="both"/>
        <w:rPr/>
      </w:pPr>
      <w:r>
        <w:rPr>
          <w:rFonts w:eastAsia="Calibri" w:cs="Calibri" w:ascii="Calibri" w:hAnsi="Calibri"/>
          <w:sz w:val="22"/>
          <w:szCs w:val="22"/>
        </w:rPr>
        <w:t xml:space="preserve">The survey carried out by </w:t>
      </w:r>
      <w:hyperlink r:id="rId3">
        <w:r>
          <w:rPr>
            <w:rStyle w:val="ListLabel20"/>
            <w:rFonts w:eastAsia="Calibri" w:cs="Calibri" w:ascii="Calibri" w:hAnsi="Calibri"/>
            <w:color w:val="0000FF"/>
            <w:sz w:val="22"/>
            <w:szCs w:val="22"/>
            <w:u w:val="single"/>
          </w:rPr>
          <w:t>YouGov</w:t>
        </w:r>
      </w:hyperlink>
      <w:r>
        <w:rPr>
          <w:rFonts w:eastAsia="Calibri" w:cs="Calibri" w:ascii="Calibri" w:hAnsi="Calibri"/>
          <w:sz w:val="22"/>
          <w:szCs w:val="22"/>
        </w:rPr>
        <w:t xml:space="preserve"> in October 2019 was commissioned by </w:t>
      </w:r>
      <w:hyperlink r:id="rId4">
        <w:r>
          <w:rPr>
            <w:rStyle w:val="ListLabel20"/>
            <w:rFonts w:eastAsia="Calibri" w:cs="Calibri" w:ascii="Calibri" w:hAnsi="Calibri"/>
            <w:color w:val="0000FF"/>
            <w:sz w:val="22"/>
            <w:szCs w:val="22"/>
            <w:u w:val="single"/>
          </w:rPr>
          <w:t>Campaign to Stop Killer Robots</w:t>
        </w:r>
      </w:hyperlink>
      <w:r>
        <w:rPr>
          <w:rFonts w:eastAsia="Calibri" w:cs="Calibri" w:ascii="Calibri" w:hAnsi="Calibri"/>
          <w:sz w:val="22"/>
          <w:szCs w:val="22"/>
        </w:rPr>
        <w:t xml:space="preserve">. Sample size 1000 people per country (except Switzerland and Ireland, sample size 500 and Germany, sample size 2000). </w:t>
      </w:r>
    </w:p>
    <w:p>
      <w:pPr>
        <w:pStyle w:val="Normal"/>
        <w:jc w:val="both"/>
        <w:rPr>
          <w:rFonts w:ascii="Calibri" w:hAnsi="Calibri" w:eastAsia="Calibri" w:cs="Calibri"/>
          <w:sz w:val="22"/>
          <w:szCs w:val="22"/>
        </w:rPr>
      </w:pPr>
      <w:r>
        <w:rPr>
          <w:rFonts w:eastAsia="Calibri" w:cs="Calibri" w:ascii="Calibri" w:hAnsi="Calibri"/>
          <w:sz w:val="22"/>
          <w:szCs w:val="22"/>
        </w:rPr>
      </w:r>
    </w:p>
    <w:p>
      <w:pPr>
        <w:pStyle w:val="Normal"/>
        <w:jc w:val="both"/>
        <w:rPr>
          <w:rFonts w:ascii="Calibri" w:hAnsi="Calibri" w:eastAsia="Calibri" w:cs="Calibri"/>
          <w:sz w:val="22"/>
          <w:szCs w:val="22"/>
        </w:rPr>
      </w:pPr>
      <w:r>
        <w:rPr>
          <w:rFonts w:eastAsia="Calibri" w:cs="Calibri" w:ascii="Calibri" w:hAnsi="Calibri"/>
          <w:sz w:val="22"/>
          <w:szCs w:val="22"/>
        </w:rPr>
        <w:t>For more information, or to schedule an interview, please contact:</w:t>
      </w:r>
    </w:p>
    <w:p>
      <w:pPr>
        <w:pStyle w:val="Normal"/>
        <w:jc w:val="both"/>
        <w:rPr/>
      </w:pPr>
      <w:r>
        <w:rPr>
          <w:rFonts w:eastAsia="Calibri" w:cs="Calibri" w:ascii="Calibri" w:hAnsi="Calibri"/>
          <w:sz w:val="22"/>
          <w:szCs w:val="22"/>
        </w:rPr>
        <w:t xml:space="preserve">Clare Conboy: </w:t>
      </w:r>
      <w:hyperlink r:id="rId5">
        <w:r>
          <w:rPr>
            <w:rStyle w:val="ListLabel21"/>
            <w:rFonts w:eastAsia="Calibri" w:cs="Calibri" w:ascii="Calibri" w:hAnsi="Calibri"/>
            <w:color w:val="1155CC"/>
            <w:sz w:val="22"/>
            <w:szCs w:val="22"/>
            <w:u w:val="single"/>
          </w:rPr>
          <w:t>clare@stopkillerrobots.org</w:t>
        </w:r>
      </w:hyperlink>
      <w:r>
        <w:rPr>
          <w:rFonts w:eastAsia="Calibri" w:cs="Calibri" w:ascii="Calibri" w:hAnsi="Calibri"/>
          <w:sz w:val="22"/>
          <w:szCs w:val="22"/>
        </w:rPr>
        <w:t xml:space="preserve"> or +41 76 434 4483</w:t>
      </w:r>
    </w:p>
    <w:p>
      <w:pPr>
        <w:pStyle w:val="Normal"/>
        <w:keepNext w:val="false"/>
        <w:keepLines w:val="false"/>
        <w:widowControl/>
        <w:numPr>
          <w:ilvl w:val="0"/>
          <w:numId w:val="2"/>
        </w:numPr>
        <w:pBdr/>
        <w:shd w:val="clear" w:fill="auto"/>
        <w:spacing w:lineRule="auto" w:line="240" w:before="0" w:after="0"/>
        <w:ind w:left="720" w:right="0" w:hanging="360"/>
        <w:jc w:val="left"/>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Website:</w:t>
      </w:r>
      <w:hyperlink r:id="rId6">
        <w:r>
          <w:rPr>
            <w:rStyle w:val="ListLabel19"/>
            <w:rFonts w:eastAsia="Calibri" w:cs="Calibri" w:ascii="Calibri" w:hAnsi="Calibri"/>
            <w:b w:val="false"/>
            <w:i w:val="false"/>
            <w:caps w:val="false"/>
            <w:smallCaps w:val="false"/>
            <w:strike w:val="false"/>
            <w:dstrike w:val="false"/>
            <w:color w:val="0000FF"/>
            <w:position w:val="0"/>
            <w:sz w:val="22"/>
            <w:sz w:val="22"/>
            <w:szCs w:val="22"/>
            <w:u w:val="single"/>
            <w:shd w:fill="auto" w:val="clear"/>
            <w:vertAlign w:val="baseline"/>
          </w:rPr>
          <w:t>www.stopkillerobots.org</w:t>
        </w:r>
      </w:hyperlink>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 </w:t>
      </w:r>
    </w:p>
    <w:p>
      <w:pPr>
        <w:pStyle w:val="Normal"/>
        <w:keepNext w:val="false"/>
        <w:keepLines w:val="false"/>
        <w:widowControl/>
        <w:numPr>
          <w:ilvl w:val="0"/>
          <w:numId w:val="2"/>
        </w:numPr>
        <w:pBdr/>
        <w:shd w:val="clear" w:fill="auto"/>
        <w:spacing w:lineRule="auto" w:line="240" w:before="0" w:after="0"/>
        <w:ind w:left="720" w:right="0" w:hanging="360"/>
        <w:jc w:val="left"/>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Twitter: </w:t>
      </w:r>
      <w:hyperlink r:id="rId7">
        <w:r>
          <w:rPr>
            <w:rStyle w:val="ListLabel19"/>
            <w:rFonts w:eastAsia="Calibri" w:cs="Calibri" w:ascii="Calibri" w:hAnsi="Calibri"/>
            <w:b w:val="false"/>
            <w:i w:val="false"/>
            <w:caps w:val="false"/>
            <w:smallCaps w:val="false"/>
            <w:strike w:val="false"/>
            <w:dstrike w:val="false"/>
            <w:color w:val="0000FF"/>
            <w:position w:val="0"/>
            <w:sz w:val="22"/>
            <w:sz w:val="22"/>
            <w:szCs w:val="22"/>
            <w:u w:val="single"/>
            <w:shd w:fill="auto" w:val="clear"/>
            <w:vertAlign w:val="baseline"/>
          </w:rPr>
          <w:t>@BanKillerRobots</w:t>
        </w:r>
      </w:hyperlink>
      <w:r>
        <w:rPr>
          <w:rFonts w:eastAsia="Calibri" w:cs="Calibri" w:ascii="Calibri" w:hAnsi="Calibri"/>
          <w:sz w:val="22"/>
          <w:szCs w:val="22"/>
        </w:rPr>
        <w:t xml:space="preserve"> and </w:t>
      </w:r>
      <w:hyperlink r:id="rId8">
        <w:r>
          <w:rPr>
            <w:rStyle w:val="ListLabel21"/>
            <w:rFonts w:eastAsia="Calibri" w:cs="Calibri" w:ascii="Calibri" w:hAnsi="Calibri"/>
            <w:color w:val="1155CC"/>
            <w:sz w:val="22"/>
            <w:szCs w:val="22"/>
            <w:u w:val="single"/>
          </w:rPr>
          <w:t>@ban_kr_ireland</w:t>
        </w:r>
      </w:hyperlink>
    </w:p>
    <w:p>
      <w:pPr>
        <w:pStyle w:val="Normal"/>
        <w:jc w:val="both"/>
        <w:rPr>
          <w:rFonts w:ascii="Calibri" w:hAnsi="Calibri" w:eastAsia="Calibri" w:cs="Calibri"/>
          <w:sz w:val="22"/>
          <w:szCs w:val="22"/>
        </w:rPr>
      </w:pPr>
      <w:r>
        <w:rPr>
          <w:rFonts w:eastAsia="Calibri" w:cs="Calibri" w:ascii="Calibri" w:hAnsi="Calibri"/>
          <w:sz w:val="22"/>
          <w:szCs w:val="22"/>
        </w:rPr>
      </w:r>
    </w:p>
    <w:p>
      <w:pPr>
        <w:pStyle w:val="Normal"/>
        <w:jc w:val="both"/>
        <w:rPr/>
      </w:pPr>
      <w:r>
        <w:rPr>
          <w:rFonts w:eastAsia="Calibri" w:cs="Calibri" w:ascii="Calibri" w:hAnsi="Calibri"/>
          <w:sz w:val="22"/>
          <w:szCs w:val="22"/>
        </w:rPr>
        <w:t xml:space="preserve"> </w:t>
      </w:r>
    </w:p>
    <w:sectPr>
      <w:headerReference w:type="default" r:id="rId9"/>
      <w:footerReference w:type="default" r:id="rId10"/>
      <w:footnotePr>
        <w:numFmt w:val="decimal"/>
      </w:footnotePr>
      <w:type w:val="nextPage"/>
      <w:pgSz w:w="11906" w:h="16838"/>
      <w:pgMar w:left="1417" w:right="1417" w:header="708" w:top="1417" w:footer="397" w:bottom="1417"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Cambria">
    <w:charset w:val="01"/>
    <w:family w:val="roman"/>
    <w:pitch w:val="variable"/>
  </w:font>
  <w:font w:name="FranklinGothicURWBoo">
    <w:charset w:val="01"/>
    <w:family w:val="roman"/>
    <w:pitch w:val="variable"/>
  </w:font>
  <w:font w:name="Tahoma">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Noto Sans Symbols">
    <w:charset w:val="01"/>
    <w:family w:val="auto"/>
    <w:pitch w:val="default"/>
  </w:font>
  <w:font w:name="Courier New">
    <w:charset w:val="01"/>
    <w:family w:val="auto"/>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widowControl/>
      <w:pBdr/>
      <w:shd w:val="clear" w:fill="auto"/>
      <w:tabs>
        <w:tab w:val="center" w:pos="4536" w:leader="none"/>
        <w:tab w:val="right" w:pos="9072" w:leader="none"/>
      </w:tabs>
      <w:spacing w:lineRule="auto" w:line="240" w:before="0" w:after="0"/>
      <w:ind w:left="0" w:right="0" w:hanging="0"/>
      <w:jc w:val="right"/>
      <w:rPr>
        <w:rFonts w:ascii="Arial" w:hAnsi="Arial" w:eastAsia="Arial" w:cs="Arial"/>
        <w:b w:val="false"/>
        <w:b w:val="false"/>
        <w:i w:val="false"/>
        <w:i w:val="false"/>
        <w:caps w:val="false"/>
        <w:smallCaps w:val="false"/>
        <w:strike w:val="false"/>
        <w:dstrike w:val="false"/>
        <w:color w:val="000000"/>
        <w:position w:val="0"/>
        <w:sz w:val="16"/>
        <w:sz w:val="16"/>
        <w:szCs w:val="16"/>
        <w:u w:val="none"/>
        <w:vertAlign w:val="baseline"/>
      </w:rPr>
    </w:pPr>
    <w:r>
      <w:rPr>
        <w:rFonts w:eastAsia="Arial" w:cs="Arial"/>
        <w:b w:val="false"/>
        <w:i w:val="false"/>
        <w:caps w:val="false"/>
        <w:smallCaps w:val="false"/>
        <w:strike w:val="false"/>
        <w:dstrike w:val="false"/>
        <w:color w:val="000000"/>
        <w:position w:val="0"/>
        <w:sz w:val="16"/>
        <w:sz w:val="16"/>
        <w:szCs w:val="16"/>
        <w:u w:val="none"/>
        <w:shd w:fill="auto" w:val="clear"/>
        <w:vertAlign w:val="baseline"/>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rmal"/>
        <w:keepNext w:val="false"/>
        <w:keepLines w:val="false"/>
        <w:widowControl/>
        <w:pBdr/>
        <w:shd w:val="clear" w:fill="auto"/>
        <w:spacing w:lineRule="auto" w:line="240" w:before="0" w:after="0"/>
        <w:ind w:left="0" w:right="0" w:hanging="0"/>
        <w:jc w:val="left"/>
        <w:rPr/>
      </w:pPr>
      <w:r>
        <w:rPr>
          <w:rStyle w:val="FootnoteCharacters"/>
        </w:rPr>
        <w:footnoteRef/>
      </w:r>
      <w:r>
        <w:rPr>
          <w:rStyle w:val="FootnoteCharacters"/>
          <w:vertAlign w:val="superscript"/>
        </w:rPr>
        <w:tab/>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widowControl/>
      <w:pBdr/>
      <w:shd w:val="clear" w:fill="auto"/>
      <w:tabs>
        <w:tab w:val="center" w:pos="4536" w:leader="none"/>
        <w:tab w:val="right" w:pos="9072" w:leader="none"/>
      </w:tabs>
      <w:spacing w:lineRule="auto" w:line="240" w:before="0" w:after="0"/>
      <w:ind w:left="0" w:right="0" w:hanging="0"/>
      <w:jc w:val="righ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drawing>
        <wp:inline distT="0" distB="0" distL="0" distR="0">
          <wp:extent cx="3077210" cy="818515"/>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3077210" cy="81851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Noto Sans Symbols" w:hAnsi="Noto Sans Symbols" w:cs="Noto Sans Symbols" w:hint="default"/>
        <w:sz w:val="22"/>
        <w:b w:val="false"/>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2">
    <w:lvl w:ilvl="0">
      <w:start w:val="1"/>
      <w:numFmt w:val="bullet"/>
      <w:lvlText w:val="●"/>
      <w:lvlJc w:val="left"/>
      <w:pPr>
        <w:ind w:left="720" w:hanging="360"/>
      </w:pPr>
      <w:rPr>
        <w:rFonts w:ascii="Noto Sans Symbols" w:hAnsi="Noto Sans Symbols" w:cs="Noto Sans Symbols" w:hint="default"/>
        <w:sz w:val="22"/>
        <w:b w:val="false"/>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GB" w:eastAsia="zh-CN" w:bidi="hi-IN"/>
      </w:rPr>
    </w:rPrDefault>
    <w:pPrDefault>
      <w:pPr/>
    </w:pPrDefault>
  </w:docDefaults>
  <w:style w:type="paragraph" w:styleId="Normal" w:default="1">
    <w:name w:val="Normal"/>
    <w:qFormat/>
    <w:rsid w:val="00274b6b"/>
    <w:pPr>
      <w:widowControl/>
      <w:bidi w:val="0"/>
      <w:jc w:val="left"/>
    </w:pPr>
    <w:rPr>
      <w:rFonts w:ascii="Arial" w:hAnsi="Arial" w:eastAsia="Arial" w:cs="Arial"/>
      <w:color w:val="auto"/>
      <w:kern w:val="0"/>
      <w:sz w:val="20"/>
      <w:szCs w:val="24"/>
      <w:lang w:val="en-GB" w:eastAsia="zh-CN" w:bidi="hi-IN"/>
    </w:rPr>
  </w:style>
  <w:style w:type="paragraph" w:styleId="Heading1">
    <w:name w:val="Heading 1"/>
    <w:basedOn w:val="Normal1"/>
    <w:next w:val="Normal"/>
    <w:link w:val="Heading1Char"/>
    <w:uiPriority w:val="9"/>
    <w:qFormat/>
    <w:rsid w:val="003b3e72"/>
    <w:pPr>
      <w:keepNext w:val="true"/>
      <w:keepLines/>
      <w:spacing w:before="480" w:after="0"/>
      <w:outlineLvl w:val="0"/>
    </w:pPr>
    <w:rPr>
      <w:rFonts w:eastAsia="" w:cs="" w:cstheme="majorBidi" w:eastAsiaTheme="majorEastAsia"/>
      <w:b/>
      <w:bCs/>
      <w:color w:val="E64F1A"/>
      <w:sz w:val="36"/>
      <w:szCs w:val="28"/>
    </w:rPr>
  </w:style>
  <w:style w:type="paragraph" w:styleId="Heading2">
    <w:name w:val="Heading 2"/>
    <w:basedOn w:val="Normal1"/>
    <w:next w:val="Normal"/>
    <w:link w:val="Heading2Char"/>
    <w:uiPriority w:val="9"/>
    <w:unhideWhenUsed/>
    <w:qFormat/>
    <w:rsid w:val="003b3e72"/>
    <w:pPr>
      <w:keepNext w:val="true"/>
      <w:keepLines/>
      <w:spacing w:before="200" w:after="0"/>
      <w:outlineLvl w:val="1"/>
    </w:pPr>
    <w:rPr>
      <w:rFonts w:eastAsia="" w:cs="" w:cstheme="majorBidi" w:eastAsiaTheme="majorEastAsia"/>
      <w:b/>
      <w:bCs/>
      <w:caps/>
      <w:szCs w:val="26"/>
    </w:rPr>
  </w:style>
  <w:style w:type="paragraph" w:styleId="Heading3">
    <w:name w:val="Heading 3"/>
    <w:basedOn w:val="Normal1"/>
    <w:next w:val="Normal"/>
    <w:link w:val="Heading3Char"/>
    <w:uiPriority w:val="9"/>
    <w:unhideWhenUsed/>
    <w:qFormat/>
    <w:rsid w:val="003b3e72"/>
    <w:pPr>
      <w:keepNext w:val="true"/>
      <w:keepLines/>
      <w:spacing w:before="200" w:after="0"/>
      <w:outlineLvl w:val="2"/>
    </w:pPr>
    <w:rPr>
      <w:rFonts w:eastAsia="" w:cs="" w:cstheme="majorBidi" w:eastAsiaTheme="majorEastAsia"/>
      <w:b/>
      <w:bCs/>
    </w:rPr>
  </w:style>
  <w:style w:type="paragraph" w:styleId="Heading4">
    <w:name w:val="Heading 4"/>
    <w:basedOn w:val="Normal1"/>
    <w:next w:val="Normal"/>
    <w:link w:val="Heading4Char"/>
    <w:uiPriority w:val="9"/>
    <w:unhideWhenUsed/>
    <w:qFormat/>
    <w:rsid w:val="00274b6b"/>
    <w:pPr>
      <w:keepNext w:val="true"/>
      <w:keepLines/>
      <w:spacing w:before="200" w:after="0"/>
      <w:outlineLvl w:val="3"/>
    </w:pPr>
    <w:rPr>
      <w:rFonts w:eastAsia="" w:cs="" w:cstheme="majorBidi" w:eastAsiaTheme="majorEastAsia"/>
      <w:b/>
      <w:bCs/>
      <w:iCs/>
      <w:color w:val="E36C0A" w:themeColor="accent6" w:themeShade="bf"/>
      <w:sz w:val="22"/>
    </w:rPr>
  </w:style>
  <w:style w:type="paragraph" w:styleId="Heading5">
    <w:name w:val="Heading 5"/>
    <w:basedOn w:val="Normal1"/>
    <w:next w:val="Normal"/>
    <w:link w:val="Heading5Char"/>
    <w:uiPriority w:val="9"/>
    <w:unhideWhenUsed/>
    <w:qFormat/>
    <w:rsid w:val="00ee530c"/>
    <w:pPr>
      <w:keepNext w:val="true"/>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paragraph" w:styleId="Heading6">
    <w:name w:val="Heading 6"/>
    <w:basedOn w:val="Normal1"/>
    <w:next w:val="Normal"/>
    <w:link w:val="Heading6Char"/>
    <w:uiPriority w:val="9"/>
    <w:unhideWhenUsed/>
    <w:qFormat/>
    <w:rsid w:val="00ee530c"/>
    <w:pPr>
      <w:keepNext w:val="true"/>
      <w:keepLines/>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paragraph" w:styleId="Heading7">
    <w:name w:val="Heading 7"/>
    <w:basedOn w:val="Normal1"/>
    <w:next w:val="Normal"/>
    <w:link w:val="Heading7Char"/>
    <w:uiPriority w:val="9"/>
    <w:unhideWhenUsed/>
    <w:qFormat/>
    <w:rsid w:val="00ee530c"/>
    <w:pPr>
      <w:keepNext w:val="true"/>
      <w:keepLines/>
      <w:spacing w:before="200" w:after="0"/>
      <w:outlineLvl w:val="6"/>
    </w:pPr>
    <w:rPr>
      <w:rFonts w:ascii="Cambria" w:hAnsi="Cambria" w:eastAsia="" w:cs="" w:asciiTheme="majorHAnsi" w:cstheme="majorBidi" w:eastAsiaTheme="majorEastAsia" w:hAnsiTheme="majorHAnsi"/>
      <w:i/>
      <w:iCs/>
      <w:color w:val="404040" w:themeColor="text1" w:themeTint="bf"/>
    </w:rPr>
  </w:style>
  <w:style w:type="paragraph" w:styleId="Heading8">
    <w:name w:val="Heading 8"/>
    <w:basedOn w:val="Normal1"/>
    <w:next w:val="Normal"/>
    <w:link w:val="Heading8Char"/>
    <w:uiPriority w:val="9"/>
    <w:unhideWhenUsed/>
    <w:qFormat/>
    <w:rsid w:val="00ee530c"/>
    <w:pPr>
      <w:keepNext w:val="true"/>
      <w:keepLines/>
      <w:spacing w:before="200" w:after="0"/>
      <w:outlineLvl w:val="7"/>
    </w:pPr>
    <w:rPr>
      <w:rFonts w:ascii="Cambria" w:hAnsi="Cambria" w:eastAsia="" w:cs="" w:asciiTheme="majorHAnsi" w:cstheme="majorBidi" w:eastAsiaTheme="majorEastAsia" w:hAnsiTheme="majorHAnsi"/>
      <w:color w:val="404040" w:themeColor="text1" w:themeTint="bf"/>
      <w:szCs w:val="20"/>
    </w:rPr>
  </w:style>
  <w:style w:type="paragraph" w:styleId="Heading9">
    <w:name w:val="Heading 9"/>
    <w:basedOn w:val="Normal1"/>
    <w:next w:val="Normal"/>
    <w:link w:val="Heading9Char"/>
    <w:uiPriority w:val="9"/>
    <w:unhideWhenUsed/>
    <w:qFormat/>
    <w:rsid w:val="00ee530c"/>
    <w:pPr>
      <w:keepNext w:val="true"/>
      <w:keepLines/>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3b3e72"/>
    <w:rPr>
      <w:rFonts w:ascii="Arial" w:hAnsi="Arial" w:eastAsia="" w:cs="" w:cstheme="majorBidi" w:eastAsiaTheme="majorEastAsia"/>
      <w:b/>
      <w:bCs/>
      <w:color w:val="E64F1A"/>
      <w:sz w:val="36"/>
      <w:szCs w:val="28"/>
    </w:rPr>
  </w:style>
  <w:style w:type="character" w:styleId="Heading2Char" w:customStyle="1">
    <w:name w:val="Heading 2 Char"/>
    <w:basedOn w:val="DefaultParagraphFont"/>
    <w:link w:val="Heading2"/>
    <w:uiPriority w:val="9"/>
    <w:qFormat/>
    <w:rsid w:val="003b3e72"/>
    <w:rPr>
      <w:rFonts w:ascii="Arial" w:hAnsi="Arial" w:eastAsia="" w:cs="" w:cstheme="majorBidi" w:eastAsiaTheme="majorEastAsia"/>
      <w:b/>
      <w:bCs/>
      <w:caps/>
      <w:szCs w:val="26"/>
    </w:rPr>
  </w:style>
  <w:style w:type="character" w:styleId="Heading3Char" w:customStyle="1">
    <w:name w:val="Heading 3 Char"/>
    <w:basedOn w:val="DefaultParagraphFont"/>
    <w:link w:val="Heading3"/>
    <w:uiPriority w:val="9"/>
    <w:qFormat/>
    <w:rsid w:val="003b3e72"/>
    <w:rPr>
      <w:rFonts w:ascii="Arial" w:hAnsi="Arial" w:eastAsia="" w:cs="" w:cstheme="majorBidi" w:eastAsiaTheme="majorEastAsia"/>
      <w:b/>
      <w:bCs/>
      <w:szCs w:val="24"/>
    </w:rPr>
  </w:style>
  <w:style w:type="character" w:styleId="Heading4Char" w:customStyle="1">
    <w:name w:val="Heading 4 Char"/>
    <w:basedOn w:val="DefaultParagraphFont"/>
    <w:link w:val="Heading4"/>
    <w:uiPriority w:val="9"/>
    <w:qFormat/>
    <w:rsid w:val="00274b6b"/>
    <w:rPr>
      <w:rFonts w:ascii="Arial" w:hAnsi="Arial" w:eastAsia="" w:cs="" w:cstheme="majorBidi" w:eastAsiaTheme="majorEastAsia"/>
      <w:b/>
      <w:bCs/>
      <w:iCs/>
      <w:color w:val="E36C0A" w:themeColor="accent6" w:themeShade="bf"/>
      <w:sz w:val="22"/>
      <w:szCs w:val="24"/>
    </w:rPr>
  </w:style>
  <w:style w:type="character" w:styleId="Heading5Char" w:customStyle="1">
    <w:name w:val="Heading 5 Char"/>
    <w:basedOn w:val="DefaultParagraphFont"/>
    <w:link w:val="Heading5"/>
    <w:uiPriority w:val="9"/>
    <w:qFormat/>
    <w:rsid w:val="00ee530c"/>
    <w:rPr>
      <w:rFonts w:ascii="Cambria" w:hAnsi="Cambria" w:eastAsia="" w:cs="" w:asciiTheme="majorHAnsi" w:cstheme="majorBidi" w:eastAsiaTheme="majorEastAsia" w:hAnsiTheme="majorHAnsi"/>
      <w:color w:val="243F60" w:themeColor="accent1" w:themeShade="7f"/>
      <w:sz w:val="22"/>
      <w:szCs w:val="24"/>
    </w:rPr>
  </w:style>
  <w:style w:type="character" w:styleId="Heading6Char" w:customStyle="1">
    <w:name w:val="Heading 6 Char"/>
    <w:basedOn w:val="DefaultParagraphFont"/>
    <w:link w:val="Heading6"/>
    <w:uiPriority w:val="9"/>
    <w:qFormat/>
    <w:rsid w:val="00ee530c"/>
    <w:rPr>
      <w:rFonts w:ascii="Cambria" w:hAnsi="Cambria" w:eastAsia="" w:cs="" w:asciiTheme="majorHAnsi" w:cstheme="majorBidi" w:eastAsiaTheme="majorEastAsia" w:hAnsiTheme="majorHAnsi"/>
      <w:i/>
      <w:iCs/>
      <w:color w:val="243F60" w:themeColor="accent1" w:themeShade="7f"/>
      <w:sz w:val="22"/>
      <w:szCs w:val="24"/>
    </w:rPr>
  </w:style>
  <w:style w:type="character" w:styleId="Heading7Char" w:customStyle="1">
    <w:name w:val="Heading 7 Char"/>
    <w:basedOn w:val="DefaultParagraphFont"/>
    <w:link w:val="Heading7"/>
    <w:uiPriority w:val="9"/>
    <w:qFormat/>
    <w:rsid w:val="00ee530c"/>
    <w:rPr>
      <w:rFonts w:ascii="Cambria" w:hAnsi="Cambria" w:eastAsia="" w:cs="" w:asciiTheme="majorHAnsi" w:cstheme="majorBidi" w:eastAsiaTheme="majorEastAsia" w:hAnsiTheme="majorHAnsi"/>
      <w:i/>
      <w:iCs/>
      <w:color w:val="404040" w:themeColor="text1" w:themeTint="bf"/>
      <w:sz w:val="22"/>
      <w:szCs w:val="24"/>
    </w:rPr>
  </w:style>
  <w:style w:type="character" w:styleId="Heading8Char" w:customStyle="1">
    <w:name w:val="Heading 8 Char"/>
    <w:basedOn w:val="DefaultParagraphFont"/>
    <w:link w:val="Heading8"/>
    <w:uiPriority w:val="9"/>
    <w:qFormat/>
    <w:rsid w:val="00ee530c"/>
    <w:rPr>
      <w:rFonts w:ascii="Cambria" w:hAnsi="Cambria" w:eastAsia="" w:cs="" w:asciiTheme="majorHAnsi" w:cstheme="majorBidi" w:eastAsiaTheme="majorEastAsia" w:hAnsiTheme="majorHAnsi"/>
      <w:color w:val="404040" w:themeColor="text1" w:themeTint="bf"/>
    </w:rPr>
  </w:style>
  <w:style w:type="character" w:styleId="Heading9Char" w:customStyle="1">
    <w:name w:val="Heading 9 Char"/>
    <w:basedOn w:val="DefaultParagraphFont"/>
    <w:link w:val="Heading9"/>
    <w:uiPriority w:val="9"/>
    <w:qFormat/>
    <w:rsid w:val="00ee530c"/>
    <w:rPr>
      <w:rFonts w:ascii="Cambria" w:hAnsi="Cambria" w:eastAsia="" w:cs="" w:asciiTheme="majorHAnsi" w:cstheme="majorBidi" w:eastAsiaTheme="majorEastAsia" w:hAnsiTheme="majorHAnsi"/>
      <w:i/>
      <w:iCs/>
      <w:color w:val="404040" w:themeColor="text1" w:themeTint="bf"/>
    </w:rPr>
  </w:style>
  <w:style w:type="character" w:styleId="SubtleReference">
    <w:name w:val="Subtle Reference"/>
    <w:basedOn w:val="DefaultParagraphFont"/>
    <w:uiPriority w:val="31"/>
    <w:qFormat/>
    <w:rsid w:val="00ee530c"/>
    <w:rPr>
      <w:smallCaps/>
      <w:color w:val="C0504D" w:themeColor="accent2"/>
      <w:u w:val="single"/>
    </w:rPr>
  </w:style>
  <w:style w:type="character" w:styleId="TitleChar" w:customStyle="1">
    <w:name w:val="Title Char"/>
    <w:basedOn w:val="DefaultParagraphFont"/>
    <w:link w:val="Title"/>
    <w:uiPriority w:val="10"/>
    <w:qFormat/>
    <w:rsid w:val="00ee530c"/>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HeaderChar" w:customStyle="1">
    <w:name w:val="Header Char"/>
    <w:basedOn w:val="DefaultParagraphFont"/>
    <w:link w:val="Header"/>
    <w:uiPriority w:val="99"/>
    <w:qFormat/>
    <w:rsid w:val="00925962"/>
    <w:rPr>
      <w:rFonts w:ascii="FranklinGothicURWBoo" w:hAnsi="FranklinGothicURWBoo"/>
      <w:szCs w:val="24"/>
    </w:rPr>
  </w:style>
  <w:style w:type="character" w:styleId="FooterChar" w:customStyle="1">
    <w:name w:val="Footer Char"/>
    <w:basedOn w:val="DefaultParagraphFont"/>
    <w:link w:val="Footer"/>
    <w:uiPriority w:val="99"/>
    <w:qFormat/>
    <w:rsid w:val="00925962"/>
    <w:rPr>
      <w:rFonts w:ascii="FranklinGothicURWBoo" w:hAnsi="FranklinGothicURWBoo"/>
      <w:szCs w:val="24"/>
    </w:rPr>
  </w:style>
  <w:style w:type="character" w:styleId="BalloonTextChar" w:customStyle="1">
    <w:name w:val="Balloon Text Char"/>
    <w:basedOn w:val="DefaultParagraphFont"/>
    <w:link w:val="BalloonText"/>
    <w:uiPriority w:val="99"/>
    <w:semiHidden/>
    <w:qFormat/>
    <w:rsid w:val="00925962"/>
    <w:rPr>
      <w:rFonts w:ascii="Tahoma" w:hAnsi="Tahoma" w:cs="Tahoma"/>
      <w:sz w:val="16"/>
      <w:szCs w:val="16"/>
    </w:rPr>
  </w:style>
  <w:style w:type="character" w:styleId="InternetLink">
    <w:name w:val="Internet Link"/>
    <w:basedOn w:val="DefaultParagraphFont"/>
    <w:uiPriority w:val="99"/>
    <w:unhideWhenUsed/>
    <w:rsid w:val="007037e3"/>
    <w:rPr>
      <w:color w:val="0000FF" w:themeColor="hyperlink"/>
      <w:u w:val="single"/>
    </w:rPr>
  </w:style>
  <w:style w:type="character" w:styleId="UnresolvedMention">
    <w:name w:val="Unresolved Mention"/>
    <w:basedOn w:val="DefaultParagraphFont"/>
    <w:uiPriority w:val="99"/>
    <w:semiHidden/>
    <w:unhideWhenUsed/>
    <w:qFormat/>
    <w:rsid w:val="007037e3"/>
    <w:rPr>
      <w:color w:val="605E5C"/>
      <w:shd w:fill="E1DFDD" w:val="clear"/>
    </w:rPr>
  </w:style>
  <w:style w:type="character" w:styleId="Annotationreference">
    <w:name w:val="annotation reference"/>
    <w:basedOn w:val="DefaultParagraphFont"/>
    <w:uiPriority w:val="99"/>
    <w:semiHidden/>
    <w:unhideWhenUsed/>
    <w:qFormat/>
    <w:rsid w:val="007037e3"/>
    <w:rPr>
      <w:sz w:val="16"/>
      <w:szCs w:val="16"/>
    </w:rPr>
  </w:style>
  <w:style w:type="character" w:styleId="CommentTextChar" w:customStyle="1">
    <w:name w:val="Comment Text Char"/>
    <w:basedOn w:val="DefaultParagraphFont"/>
    <w:link w:val="CommentText"/>
    <w:uiPriority w:val="99"/>
    <w:semiHidden/>
    <w:qFormat/>
    <w:rsid w:val="007037e3"/>
    <w:rPr>
      <w:rFonts w:ascii="Arial" w:hAnsi="Arial"/>
    </w:rPr>
  </w:style>
  <w:style w:type="character" w:styleId="CommentSubjectChar" w:customStyle="1">
    <w:name w:val="Comment Subject Char"/>
    <w:basedOn w:val="CommentTextChar"/>
    <w:link w:val="CommentSubject"/>
    <w:uiPriority w:val="99"/>
    <w:semiHidden/>
    <w:qFormat/>
    <w:rsid w:val="007037e3"/>
    <w:rPr>
      <w:rFonts w:ascii="Arial" w:hAnsi="Arial"/>
      <w:b/>
      <w:bCs/>
    </w:rPr>
  </w:style>
  <w:style w:type="character" w:styleId="FootnoteTextChar" w:customStyle="1">
    <w:name w:val="Footnote Text Char"/>
    <w:basedOn w:val="DefaultParagraphFont"/>
    <w:link w:val="FootnoteText"/>
    <w:uiPriority w:val="99"/>
    <w:semiHidden/>
    <w:qFormat/>
    <w:rsid w:val="00b969bf"/>
    <w:rPr>
      <w:rFonts w:ascii="Arial" w:hAnsi="Arial"/>
    </w:rPr>
  </w:style>
  <w:style w:type="character" w:styleId="FootnoteCharacters">
    <w:name w:val="Footnote Characters"/>
    <w:basedOn w:val="DefaultParagraphFont"/>
    <w:uiPriority w:val="99"/>
    <w:semiHidden/>
    <w:unhideWhenUsed/>
    <w:qFormat/>
    <w:rsid w:val="00b969bf"/>
    <w:rPr>
      <w:vertAlign w:val="superscript"/>
    </w:rPr>
  </w:style>
  <w:style w:type="character" w:styleId="FootnoteAnchor">
    <w:name w:val="Footnote Anchor"/>
    <w:rPr>
      <w:vertAlign w:val="superscript"/>
    </w:rPr>
  </w:style>
  <w:style w:type="character" w:styleId="FollowedHyperlink">
    <w:name w:val="FollowedHyperlink"/>
    <w:basedOn w:val="DefaultParagraphFont"/>
    <w:uiPriority w:val="99"/>
    <w:semiHidden/>
    <w:unhideWhenUsed/>
    <w:qFormat/>
    <w:rsid w:val="002c159f"/>
    <w:rPr>
      <w:color w:val="800080" w:themeColor="followedHyperlink"/>
      <w:u w:val="single"/>
    </w:rPr>
  </w:style>
  <w:style w:type="character" w:styleId="ListLabel1">
    <w:name w:val="ListLabel 1"/>
    <w:qFormat/>
    <w:rPr>
      <w:rFonts w:ascii="Calibri" w:hAnsi="Calibri" w:eastAsia="Noto Sans Symbols" w:cs="Noto Sans Symbols"/>
      <w:b w:val="false"/>
      <w:sz w:val="22"/>
    </w:rPr>
  </w:style>
  <w:style w:type="character" w:styleId="ListLabel2">
    <w:name w:val="ListLabel 2"/>
    <w:qFormat/>
    <w:rPr>
      <w:rFonts w:eastAsia="Courier New" w:cs="Courier New"/>
    </w:rPr>
  </w:style>
  <w:style w:type="character" w:styleId="ListLabel3">
    <w:name w:val="ListLabel 3"/>
    <w:qFormat/>
    <w:rPr>
      <w:rFonts w:eastAsia="Noto Sans Symbols" w:cs="Noto Sans Symbols"/>
    </w:rPr>
  </w:style>
  <w:style w:type="character" w:styleId="ListLabel4">
    <w:name w:val="ListLabel 4"/>
    <w:qFormat/>
    <w:rPr>
      <w:rFonts w:eastAsia="Noto Sans Symbols" w:cs="Noto Sans Symbols"/>
    </w:rPr>
  </w:style>
  <w:style w:type="character" w:styleId="ListLabel5">
    <w:name w:val="ListLabel 5"/>
    <w:qFormat/>
    <w:rPr>
      <w:rFonts w:eastAsia="Courier New" w:cs="Courier New"/>
    </w:rPr>
  </w:style>
  <w:style w:type="character" w:styleId="ListLabel6">
    <w:name w:val="ListLabel 6"/>
    <w:qFormat/>
    <w:rPr>
      <w:rFonts w:eastAsia="Noto Sans Symbols" w:cs="Noto Sans Symbols"/>
    </w:rPr>
  </w:style>
  <w:style w:type="character" w:styleId="ListLabel7">
    <w:name w:val="ListLabel 7"/>
    <w:qFormat/>
    <w:rPr>
      <w:rFonts w:eastAsia="Noto Sans Symbols" w:cs="Noto Sans Symbols"/>
    </w:rPr>
  </w:style>
  <w:style w:type="character" w:styleId="ListLabel8">
    <w:name w:val="ListLabel 8"/>
    <w:qFormat/>
    <w:rPr>
      <w:rFonts w:eastAsia="Courier New" w:cs="Courier New"/>
    </w:rPr>
  </w:style>
  <w:style w:type="character" w:styleId="ListLabel9">
    <w:name w:val="ListLabel 9"/>
    <w:qFormat/>
    <w:rPr>
      <w:rFonts w:eastAsia="Noto Sans Symbols" w:cs="Noto Sans Symbols"/>
    </w:rPr>
  </w:style>
  <w:style w:type="character" w:styleId="ListLabel10">
    <w:name w:val="ListLabel 10"/>
    <w:qFormat/>
    <w:rPr>
      <w:rFonts w:ascii="Calibri" w:hAnsi="Calibri" w:eastAsia="Noto Sans Symbols" w:cs="Noto Sans Symbols"/>
      <w:b w:val="false"/>
      <w:sz w:val="22"/>
    </w:rPr>
  </w:style>
  <w:style w:type="character" w:styleId="ListLabel11">
    <w:name w:val="ListLabel 11"/>
    <w:qFormat/>
    <w:rPr>
      <w:rFonts w:eastAsia="Courier New" w:cs="Courier New"/>
    </w:rPr>
  </w:style>
  <w:style w:type="character" w:styleId="ListLabel12">
    <w:name w:val="ListLabel 12"/>
    <w:qFormat/>
    <w:rPr>
      <w:rFonts w:eastAsia="Noto Sans Symbols" w:cs="Noto Sans Symbols"/>
    </w:rPr>
  </w:style>
  <w:style w:type="character" w:styleId="ListLabel13">
    <w:name w:val="ListLabel 13"/>
    <w:qFormat/>
    <w:rPr>
      <w:rFonts w:eastAsia="Noto Sans Symbols" w:cs="Noto Sans Symbols"/>
    </w:rPr>
  </w:style>
  <w:style w:type="character" w:styleId="ListLabel14">
    <w:name w:val="ListLabel 14"/>
    <w:qFormat/>
    <w:rPr>
      <w:rFonts w:eastAsia="Courier New" w:cs="Courier New"/>
    </w:rPr>
  </w:style>
  <w:style w:type="character" w:styleId="ListLabel15">
    <w:name w:val="ListLabel 15"/>
    <w:qFormat/>
    <w:rPr>
      <w:rFonts w:eastAsia="Noto Sans Symbols" w:cs="Noto Sans Symbols"/>
    </w:rPr>
  </w:style>
  <w:style w:type="character" w:styleId="ListLabel16">
    <w:name w:val="ListLabel 16"/>
    <w:qFormat/>
    <w:rPr>
      <w:rFonts w:eastAsia="Noto Sans Symbols" w:cs="Noto Sans Symbols"/>
    </w:rPr>
  </w:style>
  <w:style w:type="character" w:styleId="ListLabel17">
    <w:name w:val="ListLabel 17"/>
    <w:qFormat/>
    <w:rPr>
      <w:rFonts w:eastAsia="Courier New" w:cs="Courier New"/>
    </w:rPr>
  </w:style>
  <w:style w:type="character" w:styleId="ListLabel18">
    <w:name w:val="ListLabel 18"/>
    <w:qFormat/>
    <w:rPr>
      <w:rFonts w:eastAsia="Noto Sans Symbols" w:cs="Noto Sans Symbols"/>
    </w:rPr>
  </w:style>
  <w:style w:type="character" w:styleId="ListLabel19">
    <w:name w:val="ListLabel 19"/>
    <w:qFormat/>
    <w:rPr>
      <w:rFonts w:ascii="Calibri" w:hAnsi="Calibri" w:eastAsia="Calibri" w:cs="Calibri"/>
      <w:b w:val="false"/>
      <w:i w:val="false"/>
      <w:caps w:val="false"/>
      <w:smallCaps w:val="false"/>
      <w:strike w:val="false"/>
      <w:dstrike w:val="false"/>
      <w:color w:val="0000FF"/>
      <w:position w:val="0"/>
      <w:sz w:val="22"/>
      <w:sz w:val="22"/>
      <w:szCs w:val="22"/>
      <w:u w:val="single"/>
      <w:vertAlign w:val="baseline"/>
    </w:rPr>
  </w:style>
  <w:style w:type="character" w:styleId="ListLabel20">
    <w:name w:val="ListLabel 20"/>
    <w:qFormat/>
    <w:rPr>
      <w:rFonts w:ascii="Calibri" w:hAnsi="Calibri" w:eastAsia="Calibri" w:cs="Calibri"/>
      <w:color w:val="0000FF"/>
      <w:sz w:val="22"/>
      <w:szCs w:val="22"/>
      <w:u w:val="single"/>
    </w:rPr>
  </w:style>
  <w:style w:type="character" w:styleId="ListLabel21">
    <w:name w:val="ListLabel 21"/>
    <w:qFormat/>
    <w:rPr>
      <w:rFonts w:ascii="Calibri" w:hAnsi="Calibri" w:eastAsia="Calibri" w:cs="Calibri"/>
      <w:color w:val="1155CC"/>
      <w:sz w:val="22"/>
      <w:szCs w:val="22"/>
      <w:u w:val="single"/>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default="1">
    <w:name w:val="LO-normal"/>
    <w:qFormat/>
    <w:pPr>
      <w:widowControl/>
      <w:bidi w:val="0"/>
      <w:jc w:val="left"/>
    </w:pPr>
    <w:rPr>
      <w:rFonts w:ascii="Arial" w:hAnsi="Arial" w:eastAsia="Arial" w:cs="Arial"/>
      <w:color w:val="auto"/>
      <w:kern w:val="0"/>
      <w:sz w:val="20"/>
      <w:szCs w:val="20"/>
      <w:lang w:val="en-GB" w:eastAsia="zh-CN" w:bidi="hi-IN"/>
    </w:rPr>
  </w:style>
  <w:style w:type="paragraph" w:styleId="Title">
    <w:name w:val="Title"/>
    <w:basedOn w:val="Normal1"/>
    <w:next w:val="Normal"/>
    <w:link w:val="TitleChar"/>
    <w:uiPriority w:val="10"/>
    <w:qFormat/>
    <w:rsid w:val="00ee530c"/>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NoSpacing">
    <w:name w:val="No Spacing"/>
    <w:uiPriority w:val="1"/>
    <w:qFormat/>
    <w:rsid w:val="00fd2483"/>
    <w:pPr>
      <w:widowControl/>
      <w:bidi w:val="0"/>
      <w:jc w:val="left"/>
    </w:pPr>
    <w:rPr>
      <w:rFonts w:ascii="FranklinGothicURWBoo" w:hAnsi="FranklinGothicURWBoo" w:eastAsia="Arial" w:cs="Arial"/>
      <w:color w:val="auto"/>
      <w:kern w:val="0"/>
      <w:sz w:val="20"/>
      <w:szCs w:val="24"/>
      <w:lang w:val="en-GB" w:eastAsia="zh-CN" w:bidi="hi-IN"/>
    </w:rPr>
  </w:style>
  <w:style w:type="paragraph" w:styleId="Header">
    <w:name w:val="Header"/>
    <w:basedOn w:val="Normal1"/>
    <w:link w:val="HeaderChar"/>
    <w:uiPriority w:val="99"/>
    <w:unhideWhenUsed/>
    <w:rsid w:val="00925962"/>
    <w:pPr>
      <w:tabs>
        <w:tab w:val="center" w:pos="4536" w:leader="none"/>
        <w:tab w:val="right" w:pos="9072" w:leader="none"/>
      </w:tabs>
    </w:pPr>
    <w:rPr/>
  </w:style>
  <w:style w:type="paragraph" w:styleId="Footer">
    <w:name w:val="Footer"/>
    <w:basedOn w:val="Normal1"/>
    <w:link w:val="FooterChar"/>
    <w:uiPriority w:val="99"/>
    <w:unhideWhenUsed/>
    <w:rsid w:val="00925962"/>
    <w:pPr>
      <w:tabs>
        <w:tab w:val="center" w:pos="4536" w:leader="none"/>
        <w:tab w:val="right" w:pos="9072" w:leader="none"/>
      </w:tabs>
    </w:pPr>
    <w:rPr/>
  </w:style>
  <w:style w:type="paragraph" w:styleId="BalloonText">
    <w:name w:val="Balloon Text"/>
    <w:basedOn w:val="Normal1"/>
    <w:link w:val="BalloonTextChar"/>
    <w:uiPriority w:val="99"/>
    <w:semiHidden/>
    <w:unhideWhenUsed/>
    <w:qFormat/>
    <w:rsid w:val="00925962"/>
    <w:pPr/>
    <w:rPr>
      <w:rFonts w:ascii="Tahoma" w:hAnsi="Tahoma" w:cs="Tahoma"/>
      <w:sz w:val="16"/>
      <w:szCs w:val="16"/>
    </w:rPr>
  </w:style>
  <w:style w:type="paragraph" w:styleId="PAxhuisstijl" w:customStyle="1">
    <w:name w:val="PAx huisstijl"/>
    <w:basedOn w:val="Normal1"/>
    <w:next w:val="Normal"/>
    <w:qFormat/>
    <w:rsid w:val="00e62132"/>
    <w:pPr/>
    <w:rPr>
      <w:color w:val="E64F1A"/>
    </w:rPr>
  </w:style>
  <w:style w:type="paragraph" w:styleId="Inleiding" w:customStyle="1">
    <w:name w:val="Inleiding"/>
    <w:basedOn w:val="Normal1"/>
    <w:qFormat/>
    <w:rsid w:val="00150b57"/>
    <w:pPr/>
    <w:rPr>
      <w:i/>
      <w:color w:val="E64F1A"/>
    </w:rPr>
  </w:style>
  <w:style w:type="paragraph" w:styleId="ListParagraph">
    <w:name w:val="List Paragraph"/>
    <w:basedOn w:val="Normal1"/>
    <w:uiPriority w:val="34"/>
    <w:qFormat/>
    <w:rsid w:val="000219a3"/>
    <w:pPr>
      <w:spacing w:before="0" w:after="0"/>
      <w:ind w:left="720" w:hanging="0"/>
      <w:contextualSpacing/>
    </w:pPr>
    <w:rPr/>
  </w:style>
  <w:style w:type="paragraph" w:styleId="Annotationtext">
    <w:name w:val="annotation text"/>
    <w:basedOn w:val="Normal1"/>
    <w:link w:val="CommentTextChar"/>
    <w:uiPriority w:val="99"/>
    <w:semiHidden/>
    <w:unhideWhenUsed/>
    <w:qFormat/>
    <w:rsid w:val="007037e3"/>
    <w:pPr/>
    <w:rPr>
      <w:szCs w:val="20"/>
    </w:rPr>
  </w:style>
  <w:style w:type="paragraph" w:styleId="Annotationsubject">
    <w:name w:val="annotation subject"/>
    <w:basedOn w:val="Annotationtext"/>
    <w:link w:val="CommentSubjectChar"/>
    <w:uiPriority w:val="99"/>
    <w:semiHidden/>
    <w:unhideWhenUsed/>
    <w:qFormat/>
    <w:rsid w:val="007037e3"/>
    <w:pPr/>
    <w:rPr>
      <w:b/>
      <w:bCs/>
    </w:rPr>
  </w:style>
  <w:style w:type="paragraph" w:styleId="Footnote">
    <w:name w:val="Footnote Text"/>
    <w:basedOn w:val="Normal1"/>
    <w:link w:val="FootnoteTextChar"/>
    <w:uiPriority w:val="99"/>
    <w:semiHidden/>
    <w:unhideWhenUsed/>
    <w:rsid w:val="00b969bf"/>
    <w:pPr/>
    <w:rPr>
      <w:szCs w:val="20"/>
    </w:rPr>
  </w:style>
  <w:style w:type="paragraph" w:styleId="Subtitle">
    <w:name w:val="Subtitle"/>
    <w:basedOn w:val="Normal1"/>
    <w:next w:val="Normal"/>
    <w:qFormat/>
    <w:pPr>
      <w:keepNext w:val="true"/>
      <w:keepLines/>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topkillerrobots.org/2019/01/global-poll-61-oppose-killer-robots/" TargetMode="External"/><Relationship Id="rId3" Type="http://schemas.openxmlformats.org/officeDocument/2006/relationships/hyperlink" Target="https://yougov.de/" TargetMode="External"/><Relationship Id="rId4" Type="http://schemas.openxmlformats.org/officeDocument/2006/relationships/hyperlink" Target="https://stopkillerrobots.org/" TargetMode="External"/><Relationship Id="rId5" Type="http://schemas.openxmlformats.org/officeDocument/2006/relationships/hyperlink" Target="mailto:clare@stopkillerrobots.org" TargetMode="External"/><Relationship Id="rId6" Type="http://schemas.openxmlformats.org/officeDocument/2006/relationships/hyperlink" Target="http://www.stopkillerobots.org/" TargetMode="External"/><Relationship Id="rId7" Type="http://schemas.openxmlformats.org/officeDocument/2006/relationships/hyperlink" Target="https://twitter.com/BanKillerRobots" TargetMode="External"/><Relationship Id="rId8" Type="http://schemas.openxmlformats.org/officeDocument/2006/relationships/hyperlink" Target="https://twitter.com/ban_kr_ireland"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jdFujXlrl3at2eidO1O+kS1CzCA==">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LibreOffice_project/00m0$Build-3</Application>
  <Pages>2</Pages>
  <Words>586</Words>
  <Characters>3136</Characters>
  <CharactersWithSpaces>3708</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2019-11-07T13:45:00Z</dcterms:created>
  <dc:creator>Alice Beck</dc:creator>
  <dc:description/>
  <dc:language>en-GB</dc:language>
  <cp:lastModifiedBy/>
  <cp:revision>0</cp:revision>
  <dc:subject/>
  <dc:title/>
</cp:coreProperties>
</file>